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8AA" w:rsidRPr="007666AC" w:rsidRDefault="002D3A54" w:rsidP="007666AC">
      <w:pPr>
        <w:spacing w:before="240" w:after="0" w:line="360" w:lineRule="auto"/>
        <w:rPr>
          <w:bCs/>
        </w:rPr>
      </w:pPr>
      <w:r>
        <w:rPr>
          <w:color w:val="000000" w:themeColor="text1"/>
          <w:sz w:val="24"/>
          <w:szCs w:val="24"/>
        </w:rPr>
        <w:t>Att</w:t>
      </w:r>
      <w:bookmarkStart w:id="0" w:name="_GoBack"/>
      <w:bookmarkEnd w:id="0"/>
      <w:r>
        <w:rPr>
          <w:color w:val="000000" w:themeColor="text1"/>
          <w:sz w:val="24"/>
          <w:szCs w:val="24"/>
        </w:rPr>
        <w:t>. No</w:t>
      </w:r>
      <w:r w:rsidR="00DA6F2E" w:rsidRPr="007666AC">
        <w:rPr>
          <w:color w:val="000000" w:themeColor="text1"/>
          <w:sz w:val="24"/>
          <w:szCs w:val="24"/>
        </w:rPr>
        <w:t xml:space="preserve"> 1 </w:t>
      </w:r>
      <w:r w:rsidR="009E18AA" w:rsidRPr="007666AC">
        <w:rPr>
          <w:bCs/>
        </w:rPr>
        <w:t>- Bid form</w:t>
      </w:r>
    </w:p>
    <w:p w:rsidR="00DA6F2E" w:rsidRDefault="00DA6F2E">
      <w:pPr>
        <w:spacing w:after="0" w:line="360" w:lineRule="auto"/>
        <w:rPr>
          <w:rFonts w:cs="Calibri"/>
          <w:b/>
          <w:color w:val="7395D3"/>
          <w:sz w:val="30"/>
          <w:szCs w:val="30"/>
        </w:rPr>
      </w:pPr>
    </w:p>
    <w:p w:rsidR="000538DF" w:rsidRDefault="00D257F7" w:rsidP="008642EB">
      <w:pPr>
        <w:spacing w:after="0" w:line="276" w:lineRule="auto"/>
        <w:jc w:val="center"/>
        <w:rPr>
          <w:rFonts w:cs="Calibri"/>
          <w:b/>
          <w:color w:val="7395D3"/>
          <w:sz w:val="30"/>
          <w:szCs w:val="30"/>
        </w:rPr>
      </w:pPr>
      <w:r w:rsidRPr="00E22BCC">
        <w:rPr>
          <w:rFonts w:cs="Calibri"/>
          <w:b/>
          <w:color w:val="000000" w:themeColor="text1"/>
          <w:sz w:val="30"/>
          <w:szCs w:val="30"/>
        </w:rPr>
        <w:t>OPEN CALL</w:t>
      </w:r>
      <w:r>
        <w:rPr>
          <w:rFonts w:cs="Calibri"/>
          <w:b/>
          <w:color w:val="7395D3"/>
          <w:sz w:val="30"/>
          <w:szCs w:val="30"/>
        </w:rPr>
        <w:t xml:space="preserve"> </w:t>
      </w:r>
    </w:p>
    <w:p w:rsidR="00DA6F2E" w:rsidRPr="000538DF" w:rsidRDefault="00DA6F2E" w:rsidP="008642EB">
      <w:pPr>
        <w:spacing w:after="0" w:line="276" w:lineRule="auto"/>
        <w:jc w:val="center"/>
        <w:rPr>
          <w:rFonts w:cs="Calibri"/>
          <w:b/>
          <w:color w:val="7395D3"/>
          <w:sz w:val="30"/>
          <w:szCs w:val="30"/>
        </w:rPr>
      </w:pPr>
      <w:r w:rsidRPr="00DA6F2E">
        <w:rPr>
          <w:b/>
          <w:sz w:val="24"/>
          <w:szCs w:val="24"/>
        </w:rPr>
        <w:t>for cultural projects of the East of Cul</w:t>
      </w:r>
      <w:r w:rsidR="00AC0A48">
        <w:rPr>
          <w:b/>
          <w:sz w:val="24"/>
          <w:szCs w:val="24"/>
        </w:rPr>
        <w:t>ture European S</w:t>
      </w:r>
      <w:r w:rsidRPr="00DA6F2E">
        <w:rPr>
          <w:b/>
          <w:sz w:val="24"/>
          <w:szCs w:val="24"/>
        </w:rPr>
        <w:t xml:space="preserve">tadium </w:t>
      </w:r>
      <w:r w:rsidR="00AC0A48">
        <w:rPr>
          <w:b/>
          <w:sz w:val="24"/>
          <w:szCs w:val="24"/>
        </w:rPr>
        <w:t xml:space="preserve">of Culture </w:t>
      </w:r>
      <w:r w:rsidRPr="00DA6F2E">
        <w:rPr>
          <w:b/>
          <w:sz w:val="24"/>
          <w:szCs w:val="24"/>
        </w:rPr>
        <w:t>2025</w:t>
      </w:r>
    </w:p>
    <w:p w:rsidR="000538DF" w:rsidRDefault="000538DF" w:rsidP="008642EB">
      <w:pPr>
        <w:spacing w:after="0" w:line="276" w:lineRule="auto"/>
        <w:rPr>
          <w:rFonts w:cs="Calibri"/>
          <w:b/>
          <w:color w:val="000000" w:themeColor="text1"/>
          <w:sz w:val="24"/>
          <w:szCs w:val="24"/>
        </w:rPr>
      </w:pPr>
    </w:p>
    <w:p w:rsidR="002664B8" w:rsidRPr="00DA6F2E" w:rsidRDefault="00861D9D" w:rsidP="00BA74FA">
      <w:pPr>
        <w:spacing w:after="0" w:line="276" w:lineRule="auto"/>
        <w:jc w:val="center"/>
        <w:rPr>
          <w:rFonts w:cs="Calibri"/>
          <w:b/>
          <w:color w:val="000000" w:themeColor="text1"/>
          <w:sz w:val="24"/>
          <w:szCs w:val="24"/>
        </w:rPr>
      </w:pPr>
      <w:r w:rsidRPr="00DA6F2E">
        <w:rPr>
          <w:rFonts w:cs="Calibri"/>
          <w:b/>
          <w:color w:val="000000" w:themeColor="text1"/>
          <w:sz w:val="24"/>
          <w:szCs w:val="24"/>
        </w:rPr>
        <w:t>Design Culture: Inspire Our Tomorrow!</w:t>
      </w:r>
    </w:p>
    <w:p w:rsidR="00DA6F2E" w:rsidRDefault="00DA6F2E" w:rsidP="008642EB">
      <w:pPr>
        <w:shd w:val="clear" w:color="auto" w:fill="FFFFFF"/>
        <w:spacing w:after="0" w:line="276" w:lineRule="auto"/>
        <w:rPr>
          <w:rFonts w:cs="Calibri"/>
          <w:b/>
          <w:color w:val="050505"/>
          <w:sz w:val="24"/>
          <w:szCs w:val="24"/>
          <w:shd w:val="clear" w:color="auto" w:fill="FFFFFF"/>
        </w:rPr>
      </w:pPr>
    </w:p>
    <w:p w:rsidR="00BA74FA" w:rsidRDefault="00BA74FA" w:rsidP="008642EB">
      <w:pPr>
        <w:shd w:val="clear" w:color="auto" w:fill="FFFFFF"/>
        <w:spacing w:after="0" w:line="276" w:lineRule="auto"/>
        <w:jc w:val="both"/>
        <w:rPr>
          <w:rFonts w:cs="Calibri"/>
          <w:b/>
          <w:color w:val="050505"/>
          <w:sz w:val="24"/>
          <w:szCs w:val="24"/>
          <w:shd w:val="clear" w:color="auto" w:fill="FFFFFF"/>
        </w:rPr>
      </w:pPr>
    </w:p>
    <w:p w:rsidR="00D257F7" w:rsidRPr="00D257F7" w:rsidRDefault="00D257F7" w:rsidP="008642EB">
      <w:pPr>
        <w:shd w:val="clear" w:color="auto" w:fill="FFFFFF"/>
        <w:spacing w:after="0" w:line="276" w:lineRule="auto"/>
        <w:jc w:val="both"/>
        <w:rPr>
          <w:rFonts w:cs="Calibri"/>
          <w:color w:val="050505"/>
          <w:sz w:val="24"/>
          <w:szCs w:val="24"/>
          <w:shd w:val="clear" w:color="auto" w:fill="FFFFFF"/>
        </w:rPr>
      </w:pPr>
      <w:r w:rsidRPr="00D257F7">
        <w:rPr>
          <w:rFonts w:cs="Calibri"/>
          <w:b/>
          <w:color w:val="050505"/>
          <w:sz w:val="24"/>
          <w:szCs w:val="24"/>
          <w:shd w:val="clear" w:color="auto" w:fill="FFFFFF"/>
        </w:rPr>
        <w:t xml:space="preserve">East of Culture European Stadium of Culture </w:t>
      </w:r>
      <w:r w:rsidRPr="00D257F7">
        <w:rPr>
          <w:rFonts w:cs="Calibri"/>
          <w:color w:val="050505"/>
          <w:sz w:val="24"/>
          <w:szCs w:val="24"/>
          <w:shd w:val="clear" w:color="auto" w:fill="FFFFFF"/>
        </w:rPr>
        <w:t xml:space="preserve">has become a permanent fixture in the calendar of city events in Rzeszów. It is the largest in the Podkarpacie region and one of the most interesting interdisciplinary festivals in Poland, which has provided participants with an intensive dose of </w:t>
      </w:r>
      <w:r w:rsidR="00AC0A48">
        <w:rPr>
          <w:rFonts w:cs="Calibri"/>
          <w:color w:val="050505"/>
          <w:sz w:val="24"/>
          <w:szCs w:val="24"/>
          <w:shd w:val="clear" w:color="auto" w:fill="FFFFFF"/>
        </w:rPr>
        <w:t>artistic experiences since its beginning</w:t>
      </w:r>
      <w:r w:rsidRPr="00D257F7">
        <w:rPr>
          <w:rFonts w:cs="Calibri"/>
          <w:color w:val="050505"/>
          <w:sz w:val="24"/>
          <w:szCs w:val="24"/>
          <w:shd w:val="clear" w:color="auto" w:fill="FFFFFF"/>
        </w:rPr>
        <w:t xml:space="preserve"> in 2011. The East of Culture European Stadium of Culture Festival is a space for implementing unconventional projects.</w:t>
      </w:r>
    </w:p>
    <w:p w:rsidR="00D257F7" w:rsidRPr="00D257F7" w:rsidRDefault="00D257F7" w:rsidP="008642EB">
      <w:pPr>
        <w:shd w:val="clear" w:color="auto" w:fill="FFFFFF"/>
        <w:spacing w:after="0" w:line="276" w:lineRule="auto"/>
        <w:rPr>
          <w:rFonts w:cs="Calibri"/>
          <w:color w:val="050505"/>
          <w:sz w:val="24"/>
          <w:szCs w:val="24"/>
          <w:shd w:val="clear" w:color="auto" w:fill="FFFFFF"/>
        </w:rPr>
      </w:pPr>
    </w:p>
    <w:p w:rsidR="00AC0A48" w:rsidRPr="00DA6F2E" w:rsidRDefault="00D257F7" w:rsidP="00AC0A48">
      <w:pPr>
        <w:spacing w:after="0" w:line="276" w:lineRule="auto"/>
        <w:jc w:val="center"/>
        <w:rPr>
          <w:rFonts w:cs="Calibri"/>
          <w:b/>
          <w:color w:val="000000" w:themeColor="text1"/>
          <w:sz w:val="24"/>
          <w:szCs w:val="24"/>
        </w:rPr>
      </w:pPr>
      <w:r w:rsidRPr="00D257F7">
        <w:rPr>
          <w:rFonts w:eastAsia="Times New Roman" w:cs="Calibri"/>
          <w:b/>
          <w:color w:val="050505"/>
          <w:sz w:val="24"/>
          <w:szCs w:val="24"/>
          <w:bdr w:val="none" w:sz="0" w:space="0" w:color="auto"/>
        </w:rPr>
        <w:t>OPEN CALL</w:t>
      </w:r>
      <w:r w:rsidRPr="00004220">
        <w:rPr>
          <w:rFonts w:eastAsia="Times New Roman" w:cs="Calibri"/>
          <w:b/>
          <w:bCs/>
          <w:color w:val="050505"/>
          <w:sz w:val="24"/>
          <w:szCs w:val="24"/>
          <w:bdr w:val="none" w:sz="0" w:space="0" w:color="auto"/>
        </w:rPr>
        <w:t xml:space="preserve">! </w:t>
      </w:r>
      <w:r w:rsidR="00AC0A48" w:rsidRPr="00DA6F2E">
        <w:rPr>
          <w:rFonts w:cs="Calibri"/>
          <w:b/>
          <w:color w:val="000000" w:themeColor="text1"/>
          <w:sz w:val="24"/>
          <w:szCs w:val="24"/>
        </w:rPr>
        <w:t>Design Culture: Inspire Our Tomorrow!</w:t>
      </w:r>
    </w:p>
    <w:p w:rsidR="00D257F7" w:rsidRPr="00D257F7" w:rsidRDefault="000538DF" w:rsidP="008642EB">
      <w:pPr>
        <w:shd w:val="clear" w:color="auto" w:fill="FFFFFF"/>
        <w:spacing w:after="0" w:line="276" w:lineRule="auto"/>
        <w:jc w:val="both"/>
        <w:rPr>
          <w:rFonts w:eastAsia="Times New Roman" w:cs="Calibri"/>
          <w:color w:val="050505"/>
          <w:sz w:val="24"/>
          <w:szCs w:val="24"/>
          <w:bdr w:val="none" w:sz="0" w:space="0" w:color="auto"/>
        </w:rPr>
      </w:pPr>
      <w:r>
        <w:rPr>
          <w:rFonts w:eastAsia="Times New Roman" w:cs="Calibri"/>
          <w:color w:val="050505"/>
          <w:sz w:val="24"/>
          <w:szCs w:val="24"/>
          <w:bdr w:val="none" w:sz="0" w:space="0" w:color="auto"/>
        </w:rPr>
        <w:t>is a call for applications for the comprehensive implementation of artistic projects that will be included in the programme of the East of Culture European Stadium of Culture 2025.</w:t>
      </w:r>
    </w:p>
    <w:p w:rsidR="00D257F7" w:rsidRPr="00D257F7" w:rsidRDefault="00D257F7" w:rsidP="008642EB">
      <w:pPr>
        <w:shd w:val="clear" w:color="auto" w:fill="FFFFFF"/>
        <w:spacing w:after="0" w:line="276" w:lineRule="auto"/>
        <w:rPr>
          <w:rFonts w:eastAsia="Times New Roman" w:cs="Calibri"/>
          <w:color w:val="050505"/>
          <w:sz w:val="24"/>
          <w:szCs w:val="24"/>
          <w:bdr w:val="none" w:sz="0" w:space="0" w:color="auto"/>
        </w:rPr>
      </w:pPr>
    </w:p>
    <w:p w:rsidR="000538DF" w:rsidRPr="00D257F7" w:rsidRDefault="00D257F7" w:rsidP="000042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jc w:val="both"/>
        <w:rPr>
          <w:rFonts w:eastAsia="Times New Roman" w:cs="Calibri"/>
          <w:color w:val="050505"/>
          <w:sz w:val="24"/>
          <w:szCs w:val="24"/>
          <w:bdr w:val="none" w:sz="0" w:space="0" w:color="auto"/>
        </w:rPr>
      </w:pPr>
      <w:r w:rsidRPr="00D257F7">
        <w:rPr>
          <w:rFonts w:eastAsia="Times New Roman" w:cs="Calibri"/>
          <w:color w:val="050505"/>
          <w:sz w:val="24"/>
          <w:szCs w:val="24"/>
          <w:bdr w:val="none" w:sz="0" w:space="0" w:color="auto"/>
        </w:rPr>
        <w:t>This year we focus on:</w:t>
      </w:r>
    </w:p>
    <w:p w:rsidR="00D257F7" w:rsidRDefault="000538DF" w:rsidP="00004220">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jc w:val="both"/>
        <w:rPr>
          <w:rFonts w:eastAsia="Times New Roman"/>
          <w:color w:val="050505"/>
          <w:sz w:val="24"/>
          <w:szCs w:val="24"/>
          <w:bdr w:val="none" w:sz="0" w:space="0" w:color="auto"/>
        </w:rPr>
      </w:pPr>
      <w:r w:rsidRPr="000538DF">
        <w:rPr>
          <w:rFonts w:eastAsia="Times New Roman"/>
          <w:color w:val="050505"/>
          <w:sz w:val="24"/>
          <w:szCs w:val="24"/>
          <w:bdr w:val="none" w:sz="0" w:space="0" w:color="auto"/>
        </w:rPr>
        <w:t>building partnerships (local and international) based on cooperation, trust and mutual support,</w:t>
      </w:r>
    </w:p>
    <w:p w:rsidR="000538DF" w:rsidRPr="000538DF" w:rsidRDefault="000538DF" w:rsidP="00004220">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jc w:val="both"/>
        <w:rPr>
          <w:rFonts w:eastAsia="Times New Roman"/>
          <w:color w:val="050505"/>
          <w:sz w:val="24"/>
          <w:szCs w:val="24"/>
          <w:bdr w:val="none" w:sz="0" w:space="0" w:color="auto"/>
        </w:rPr>
      </w:pPr>
      <w:r w:rsidRPr="000538DF">
        <w:rPr>
          <w:rFonts w:eastAsia="Times New Roman"/>
          <w:color w:val="050505"/>
          <w:sz w:val="24"/>
          <w:szCs w:val="24"/>
          <w:bdr w:val="none" w:sz="0" w:space="0" w:color="auto"/>
        </w:rPr>
        <w:t>openness, entering into cooperation, exchange of experiences and trends,</w:t>
      </w:r>
    </w:p>
    <w:p w:rsidR="00D257F7" w:rsidRPr="00100838" w:rsidRDefault="00D257F7" w:rsidP="00004220">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jc w:val="both"/>
        <w:rPr>
          <w:rFonts w:eastAsia="Times New Roman"/>
          <w:color w:val="050505"/>
          <w:sz w:val="24"/>
          <w:szCs w:val="24"/>
          <w:bdr w:val="none" w:sz="0" w:space="0" w:color="auto"/>
        </w:rPr>
      </w:pPr>
      <w:r w:rsidRPr="00100838">
        <w:rPr>
          <w:rFonts w:eastAsia="Times New Roman"/>
          <w:color w:val="050505"/>
          <w:sz w:val="24"/>
          <w:szCs w:val="24"/>
          <w:bdr w:val="none" w:sz="0" w:space="0" w:color="auto"/>
        </w:rPr>
        <w:t>modern concepts,</w:t>
      </w:r>
    </w:p>
    <w:p w:rsidR="00D257F7" w:rsidRPr="00100838" w:rsidRDefault="00D257F7" w:rsidP="00004220">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jc w:val="both"/>
        <w:rPr>
          <w:rFonts w:eastAsia="Times New Roman"/>
          <w:color w:val="050505"/>
          <w:sz w:val="24"/>
          <w:szCs w:val="24"/>
          <w:bdr w:val="none" w:sz="0" w:space="0" w:color="auto"/>
        </w:rPr>
      </w:pPr>
      <w:r w:rsidRPr="00100838">
        <w:rPr>
          <w:rFonts w:eastAsia="Times New Roman"/>
          <w:color w:val="050505"/>
          <w:sz w:val="24"/>
          <w:szCs w:val="24"/>
          <w:bdr w:val="none" w:sz="0" w:space="0" w:color="auto"/>
        </w:rPr>
        <w:t>artistic discoveries.</w:t>
      </w:r>
    </w:p>
    <w:p w:rsidR="00D257F7" w:rsidRPr="00D257F7" w:rsidRDefault="00D257F7" w:rsidP="00004220">
      <w:pPr>
        <w:spacing w:after="0" w:line="276" w:lineRule="auto"/>
        <w:rPr>
          <w:rFonts w:cs="Calibri"/>
          <w:color w:val="050505"/>
          <w:sz w:val="24"/>
          <w:szCs w:val="24"/>
          <w:shd w:val="clear" w:color="auto" w:fill="FFFFFF"/>
        </w:rPr>
      </w:pPr>
    </w:p>
    <w:p w:rsidR="004A02C5" w:rsidRDefault="00E27940" w:rsidP="00004220">
      <w:pPr>
        <w:shd w:val="clear" w:color="auto" w:fill="FFFFFF" w:themeFill="background1"/>
        <w:spacing w:after="0" w:line="276" w:lineRule="auto"/>
        <w:rPr>
          <w:rFonts w:cs="Calibri"/>
          <w:sz w:val="24"/>
          <w:szCs w:val="24"/>
        </w:rPr>
      </w:pPr>
      <w:r>
        <w:rPr>
          <w:rFonts w:cs="Calibri"/>
          <w:sz w:val="24"/>
          <w:szCs w:val="24"/>
        </w:rPr>
        <w:t>East of Culture European Culture Stadium is a festival that creates space for implementing unconventional projects, experimenting and combining various fields of art.</w:t>
      </w:r>
    </w:p>
    <w:p w:rsidR="008642EB" w:rsidRPr="004A02C5" w:rsidRDefault="008642EB" w:rsidP="00004220">
      <w:pPr>
        <w:shd w:val="clear" w:color="auto" w:fill="FFFFFF" w:themeFill="background1"/>
        <w:spacing w:after="0" w:line="276" w:lineRule="auto"/>
        <w:rPr>
          <w:rFonts w:cs="Calibri"/>
          <w:sz w:val="24"/>
          <w:szCs w:val="24"/>
        </w:rPr>
      </w:pPr>
    </w:p>
    <w:p w:rsidR="004A02C5" w:rsidRDefault="00861D9D" w:rsidP="00004220">
      <w:pPr>
        <w:numPr>
          <w:ilvl w:val="0"/>
          <w:numId w:val="2"/>
        </w:numPr>
        <w:spacing w:after="0" w:line="276" w:lineRule="auto"/>
        <w:rPr>
          <w:rFonts w:cs="Calibri"/>
          <w:sz w:val="24"/>
          <w:szCs w:val="24"/>
        </w:rPr>
      </w:pPr>
      <w:r w:rsidRPr="00D257F7">
        <w:rPr>
          <w:rFonts w:cs="Calibri"/>
          <w:sz w:val="24"/>
          <w:szCs w:val="24"/>
        </w:rPr>
        <w:t xml:space="preserve">Main theme: </w:t>
      </w:r>
      <w:r w:rsidR="000538DF">
        <w:rPr>
          <w:rFonts w:cs="Calibri"/>
          <w:b/>
          <w:bCs/>
          <w:sz w:val="24"/>
          <w:szCs w:val="24"/>
        </w:rPr>
        <w:t>KIND TO PACT</w:t>
      </w:r>
    </w:p>
    <w:p w:rsidR="000538DF" w:rsidRDefault="004A02C5" w:rsidP="008642EB">
      <w:pPr>
        <w:spacing w:after="0" w:line="276" w:lineRule="auto"/>
        <w:ind w:left="189"/>
        <w:jc w:val="both"/>
        <w:rPr>
          <w:rFonts w:cs="Calibri"/>
          <w:sz w:val="24"/>
          <w:szCs w:val="24"/>
        </w:rPr>
      </w:pPr>
      <w:r>
        <w:rPr>
          <w:rFonts w:cs="Calibri"/>
          <w:sz w:val="24"/>
          <w:szCs w:val="24"/>
        </w:rPr>
        <w:t xml:space="preserve">This year's edition of the </w:t>
      </w:r>
      <w:proofErr w:type="spellStart"/>
      <w:r w:rsidR="00AF54A6">
        <w:rPr>
          <w:rFonts w:cs="Calibri"/>
          <w:sz w:val="24"/>
          <w:szCs w:val="24"/>
        </w:rPr>
        <w:t>EoC</w:t>
      </w:r>
      <w:proofErr w:type="spellEnd"/>
      <w:r w:rsidR="00AF54A6">
        <w:rPr>
          <w:rFonts w:cs="Calibri"/>
          <w:sz w:val="24"/>
          <w:szCs w:val="24"/>
        </w:rPr>
        <w:t xml:space="preserve"> </w:t>
      </w:r>
      <w:proofErr w:type="spellStart"/>
      <w:r w:rsidR="00AF54A6">
        <w:rPr>
          <w:rFonts w:cs="Calibri"/>
          <w:sz w:val="24"/>
          <w:szCs w:val="24"/>
        </w:rPr>
        <w:t>ESoC</w:t>
      </w:r>
      <w:proofErr w:type="spellEnd"/>
      <w:r w:rsidR="00AF54A6">
        <w:rPr>
          <w:rFonts w:cs="Calibri"/>
          <w:sz w:val="24"/>
          <w:szCs w:val="24"/>
        </w:rPr>
        <w:t xml:space="preserve"> </w:t>
      </w:r>
      <w:r>
        <w:rPr>
          <w:rFonts w:cs="Calibri"/>
          <w:sz w:val="24"/>
          <w:szCs w:val="24"/>
        </w:rPr>
        <w:t>festival will have its motto: KIND TO PACT. We will focus on promoting the building of partnerships, both local and international, based on cooperation, trust and m</w:t>
      </w:r>
      <w:r w:rsidR="00AF54A6">
        <w:rPr>
          <w:rFonts w:cs="Calibri"/>
          <w:sz w:val="24"/>
          <w:szCs w:val="24"/>
        </w:rPr>
        <w:t>utual support. In 2025, we bet</w:t>
      </w:r>
      <w:r>
        <w:rPr>
          <w:rFonts w:cs="Calibri"/>
          <w:sz w:val="24"/>
          <w:szCs w:val="24"/>
        </w:rPr>
        <w:t xml:space="preserve"> on artistic projects that strengthen bonds, partnerships and cooperation. We will support activities and creators characterized by openness, entering into cooperation, exchanging experiences and trends.</w:t>
      </w:r>
    </w:p>
    <w:p w:rsidR="004A02C5" w:rsidRDefault="0011245A" w:rsidP="008642EB">
      <w:pPr>
        <w:spacing w:after="0" w:line="276" w:lineRule="auto"/>
        <w:ind w:left="189"/>
        <w:jc w:val="both"/>
        <w:rPr>
          <w:rFonts w:cs="Calibri"/>
          <w:sz w:val="24"/>
          <w:szCs w:val="24"/>
        </w:rPr>
      </w:pPr>
      <w:r>
        <w:rPr>
          <w:rFonts w:cs="Calibri"/>
          <w:sz w:val="24"/>
          <w:szCs w:val="24"/>
        </w:rPr>
        <w:t xml:space="preserve">As in previous years, we continue to encourage you to experiment with projects designed for </w:t>
      </w:r>
      <w:proofErr w:type="spellStart"/>
      <w:r w:rsidR="00AF54A6">
        <w:rPr>
          <w:rFonts w:cs="Calibri"/>
          <w:sz w:val="24"/>
          <w:szCs w:val="24"/>
        </w:rPr>
        <w:t>EoC</w:t>
      </w:r>
      <w:proofErr w:type="spellEnd"/>
      <w:r w:rsidR="00AF54A6">
        <w:rPr>
          <w:rFonts w:cs="Calibri"/>
          <w:sz w:val="24"/>
          <w:szCs w:val="24"/>
        </w:rPr>
        <w:t xml:space="preserve"> </w:t>
      </w:r>
      <w:proofErr w:type="spellStart"/>
      <w:r w:rsidR="00AF54A6">
        <w:rPr>
          <w:rFonts w:cs="Calibri"/>
          <w:sz w:val="24"/>
          <w:szCs w:val="24"/>
        </w:rPr>
        <w:t>ESoC</w:t>
      </w:r>
      <w:proofErr w:type="spellEnd"/>
      <w:r w:rsidR="00AF54A6">
        <w:rPr>
          <w:rFonts w:cs="Calibri"/>
          <w:sz w:val="24"/>
          <w:szCs w:val="24"/>
        </w:rPr>
        <w:t xml:space="preserve"> </w:t>
      </w:r>
      <w:r>
        <w:rPr>
          <w:rFonts w:cs="Calibri"/>
          <w:sz w:val="24"/>
          <w:szCs w:val="24"/>
        </w:rPr>
        <w:t>2025, to create bold cultural activities, to combine fields of art, and to discover mobility and residency programmes.</w:t>
      </w:r>
    </w:p>
    <w:p w:rsidR="00421D68" w:rsidRPr="00421D68" w:rsidRDefault="00861D9D" w:rsidP="008642EB">
      <w:pPr>
        <w:numPr>
          <w:ilvl w:val="0"/>
          <w:numId w:val="2"/>
        </w:numPr>
        <w:spacing w:after="0" w:line="276" w:lineRule="auto"/>
        <w:jc w:val="both"/>
        <w:rPr>
          <w:rFonts w:cs="Calibri"/>
          <w:sz w:val="24"/>
          <w:szCs w:val="24"/>
        </w:rPr>
      </w:pPr>
      <w:r w:rsidRPr="00421D68">
        <w:rPr>
          <w:rFonts w:cs="Calibri"/>
          <w:b/>
          <w:bCs/>
          <w:sz w:val="24"/>
          <w:szCs w:val="24"/>
        </w:rPr>
        <w:t>International cooperation</w:t>
      </w:r>
    </w:p>
    <w:p w:rsidR="00421D68" w:rsidRPr="00421D68" w:rsidRDefault="00421D68" w:rsidP="008642E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left="189"/>
        <w:jc w:val="both"/>
        <w:rPr>
          <w:color w:val="auto"/>
          <w:sz w:val="24"/>
          <w:szCs w:val="24"/>
        </w:rPr>
      </w:pPr>
      <w:r w:rsidRPr="00421D68">
        <w:rPr>
          <w:color w:val="auto"/>
          <w:sz w:val="24"/>
          <w:szCs w:val="24"/>
        </w:rPr>
        <w:lastRenderedPageBreak/>
        <w:t>The immediate environment has many names: local, regional, international.</w:t>
      </w:r>
    </w:p>
    <w:p w:rsidR="002664B8" w:rsidRDefault="00421D68" w:rsidP="008642E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left="189"/>
        <w:jc w:val="both"/>
        <w:rPr>
          <w:sz w:val="24"/>
          <w:szCs w:val="24"/>
        </w:rPr>
      </w:pPr>
      <w:r w:rsidRPr="00421D68">
        <w:rPr>
          <w:color w:val="auto"/>
          <w:sz w:val="24"/>
          <w:szCs w:val="24"/>
        </w:rPr>
        <w:t xml:space="preserve">To implement projects within the </w:t>
      </w:r>
      <w:proofErr w:type="spellStart"/>
      <w:r w:rsidR="00AF54A6">
        <w:rPr>
          <w:sz w:val="24"/>
          <w:szCs w:val="24"/>
        </w:rPr>
        <w:t>EoC</w:t>
      </w:r>
      <w:proofErr w:type="spellEnd"/>
      <w:r w:rsidR="00AF54A6">
        <w:rPr>
          <w:sz w:val="24"/>
          <w:szCs w:val="24"/>
        </w:rPr>
        <w:t xml:space="preserve"> </w:t>
      </w:r>
      <w:proofErr w:type="spellStart"/>
      <w:r w:rsidR="00AF54A6">
        <w:rPr>
          <w:sz w:val="24"/>
          <w:szCs w:val="24"/>
        </w:rPr>
        <w:t>ESoC</w:t>
      </w:r>
      <w:proofErr w:type="spellEnd"/>
      <w:r w:rsidR="00AF54A6">
        <w:rPr>
          <w:sz w:val="24"/>
          <w:szCs w:val="24"/>
        </w:rPr>
        <w:t xml:space="preserve"> </w:t>
      </w:r>
      <w:r w:rsidRPr="00421D68">
        <w:rPr>
          <w:color w:val="auto"/>
          <w:sz w:val="24"/>
          <w:szCs w:val="24"/>
        </w:rPr>
        <w:t xml:space="preserve">2025, we invite entities conducting and developing their activities in the Rzeszów environment: local, regional and international. </w:t>
      </w:r>
      <w:r w:rsidR="00F509E1">
        <w:rPr>
          <w:bCs/>
          <w:sz w:val="24"/>
          <w:szCs w:val="24"/>
        </w:rPr>
        <w:t xml:space="preserve">Particular points will be given to indicating </w:t>
      </w:r>
      <w:r w:rsidR="00861D9D" w:rsidRPr="00421D68">
        <w:rPr>
          <w:sz w:val="24"/>
          <w:szCs w:val="24"/>
        </w:rPr>
        <w:t xml:space="preserve">a partner from the Eastern Partnership countries: </w:t>
      </w:r>
      <w:r w:rsidR="00A50110" w:rsidRPr="00421D68">
        <w:rPr>
          <w:sz w:val="24"/>
          <w:szCs w:val="24"/>
          <w:shd w:val="clear" w:color="auto" w:fill="FFFFFF"/>
        </w:rPr>
        <w:t xml:space="preserve">Armenia, Azerbaijan, Belarus, Georgia, Moldova and Ukraine </w:t>
      </w:r>
      <w:r w:rsidR="00861D9D" w:rsidRPr="00421D68">
        <w:rPr>
          <w:sz w:val="24"/>
          <w:szCs w:val="24"/>
        </w:rPr>
        <w:t>. Additionally, we will reward partnerships from Western Europe.</w:t>
      </w:r>
    </w:p>
    <w:p w:rsidR="00100838" w:rsidRPr="00421D68" w:rsidRDefault="00100838" w:rsidP="008642EB">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ind w:left="189"/>
        <w:jc w:val="both"/>
        <w:rPr>
          <w:color w:val="auto"/>
          <w:sz w:val="24"/>
          <w:szCs w:val="24"/>
        </w:rPr>
      </w:pPr>
    </w:p>
    <w:p w:rsidR="009671C1" w:rsidRDefault="009671C1" w:rsidP="008642EB">
      <w:pPr>
        <w:numPr>
          <w:ilvl w:val="0"/>
          <w:numId w:val="2"/>
        </w:numPr>
        <w:spacing w:after="0" w:line="276" w:lineRule="auto"/>
        <w:rPr>
          <w:rFonts w:cs="Calibri"/>
          <w:sz w:val="24"/>
          <w:szCs w:val="24"/>
        </w:rPr>
      </w:pPr>
      <w:r>
        <w:rPr>
          <w:rFonts w:cs="Calibri"/>
          <w:sz w:val="24"/>
          <w:szCs w:val="24"/>
        </w:rPr>
        <w:t xml:space="preserve">Festival date: </w:t>
      </w:r>
      <w:r w:rsidR="00B43B13">
        <w:rPr>
          <w:rFonts w:cs="Calibri"/>
          <w:sz w:val="24"/>
          <w:szCs w:val="24"/>
        </w:rPr>
        <w:t>27</w:t>
      </w:r>
      <w:r w:rsidR="00B43B13" w:rsidRPr="00B43B13">
        <w:rPr>
          <w:rFonts w:cs="Calibri"/>
          <w:sz w:val="24"/>
          <w:szCs w:val="24"/>
          <w:vertAlign w:val="superscript"/>
        </w:rPr>
        <w:t>th</w:t>
      </w:r>
      <w:r w:rsidR="00B43B13">
        <w:rPr>
          <w:rFonts w:cs="Calibri"/>
          <w:sz w:val="24"/>
          <w:szCs w:val="24"/>
        </w:rPr>
        <w:t>-29</w:t>
      </w:r>
      <w:r w:rsidR="00B43B13" w:rsidRPr="00B43B13">
        <w:rPr>
          <w:rFonts w:cs="Calibri"/>
          <w:sz w:val="24"/>
          <w:szCs w:val="24"/>
          <w:vertAlign w:val="superscript"/>
        </w:rPr>
        <w:t>th</w:t>
      </w:r>
      <w:r w:rsidR="00B43B13">
        <w:rPr>
          <w:rFonts w:cs="Calibri"/>
          <w:sz w:val="24"/>
          <w:szCs w:val="24"/>
        </w:rPr>
        <w:t xml:space="preserve"> June 2025</w:t>
      </w:r>
    </w:p>
    <w:p w:rsidR="002664B8" w:rsidRPr="00D257F7" w:rsidRDefault="00861D9D" w:rsidP="008642EB">
      <w:pPr>
        <w:numPr>
          <w:ilvl w:val="0"/>
          <w:numId w:val="2"/>
        </w:numPr>
        <w:spacing w:after="0" w:line="276" w:lineRule="auto"/>
        <w:rPr>
          <w:rFonts w:cs="Calibri"/>
          <w:sz w:val="24"/>
          <w:szCs w:val="24"/>
        </w:rPr>
      </w:pPr>
      <w:r w:rsidRPr="00D257F7">
        <w:rPr>
          <w:rFonts w:cs="Calibri"/>
          <w:sz w:val="24"/>
          <w:szCs w:val="24"/>
        </w:rPr>
        <w:t xml:space="preserve">Deadline for submission of bid: </w:t>
      </w:r>
      <w:r w:rsidR="00B43B13">
        <w:rPr>
          <w:rFonts w:cs="Calibri"/>
          <w:b/>
          <w:sz w:val="24"/>
          <w:szCs w:val="24"/>
        </w:rPr>
        <w:t>12</w:t>
      </w:r>
      <w:r w:rsidR="00B43B13" w:rsidRPr="00B43B13">
        <w:rPr>
          <w:rFonts w:cs="Calibri"/>
          <w:b/>
          <w:sz w:val="24"/>
          <w:szCs w:val="24"/>
          <w:vertAlign w:val="superscript"/>
        </w:rPr>
        <w:t>th</w:t>
      </w:r>
      <w:r w:rsidR="00B43B13">
        <w:rPr>
          <w:rFonts w:cs="Calibri"/>
          <w:b/>
          <w:sz w:val="24"/>
          <w:szCs w:val="24"/>
        </w:rPr>
        <w:t xml:space="preserve"> March</w:t>
      </w:r>
    </w:p>
    <w:p w:rsidR="002664B8" w:rsidRDefault="002664B8" w:rsidP="008642EB">
      <w:pPr>
        <w:spacing w:after="0" w:line="276" w:lineRule="auto"/>
        <w:rPr>
          <w:sz w:val="24"/>
          <w:szCs w:val="24"/>
        </w:rPr>
      </w:pPr>
    </w:p>
    <w:p w:rsidR="002664B8" w:rsidRDefault="002664B8" w:rsidP="008642EB">
      <w:pPr>
        <w:spacing w:after="0" w:line="276" w:lineRule="auto"/>
        <w:rPr>
          <w:sz w:val="24"/>
          <w:szCs w:val="24"/>
        </w:rPr>
      </w:pPr>
    </w:p>
    <w:p w:rsidR="002664B8" w:rsidRPr="00A85DC1" w:rsidRDefault="00A85DC1" w:rsidP="00A85DC1">
      <w:pPr>
        <w:jc w:val="center"/>
        <w:rPr>
          <w:b/>
          <w:bCs/>
        </w:rPr>
      </w:pPr>
      <w:r w:rsidRPr="00A85DC1">
        <w:rPr>
          <w:b/>
          <w:bCs/>
          <w:sz w:val="24"/>
          <w:szCs w:val="24"/>
        </w:rPr>
        <w:t>APPLICATION FORM:</w:t>
      </w:r>
    </w:p>
    <w:tbl>
      <w:tblPr>
        <w:tblStyle w:val="TableNormal"/>
        <w:tblW w:w="91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152"/>
      </w:tblGrid>
      <w:tr w:rsidR="002664B8" w:rsidTr="00AE1925">
        <w:trPr>
          <w:trHeight w:val="449"/>
        </w:trPr>
        <w:tc>
          <w:tcPr>
            <w:tcW w:w="91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1160" w:type="dxa"/>
              <w:bottom w:w="80" w:type="dxa"/>
              <w:right w:w="80" w:type="dxa"/>
            </w:tcMar>
          </w:tcPr>
          <w:p w:rsidR="002664B8" w:rsidRDefault="00D257F7">
            <w:pPr>
              <w:pStyle w:val="Akapitzlist"/>
              <w:numPr>
                <w:ilvl w:val="0"/>
                <w:numId w:val="3"/>
              </w:numPr>
              <w:shd w:val="clear" w:color="auto" w:fill="FFFFFF"/>
              <w:spacing w:after="0" w:line="240" w:lineRule="auto"/>
              <w:rPr>
                <w:b/>
                <w:bCs/>
              </w:rPr>
            </w:pPr>
            <w:r>
              <w:rPr>
                <w:b/>
                <w:bCs/>
              </w:rPr>
              <w:t>APPLICANT INFORMATION</w:t>
            </w:r>
          </w:p>
        </w:tc>
      </w:tr>
      <w:tr w:rsidR="002664B8" w:rsidTr="00004220">
        <w:trPr>
          <w:trHeight w:val="3804"/>
        </w:trPr>
        <w:tc>
          <w:tcPr>
            <w:tcW w:w="91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664B8" w:rsidRDefault="00861D9D" w:rsidP="00CC7EB9">
            <w:pPr>
              <w:pStyle w:val="Akapitzlist"/>
              <w:numPr>
                <w:ilvl w:val="0"/>
                <w:numId w:val="4"/>
              </w:numPr>
              <w:shd w:val="clear" w:color="auto" w:fill="FFFFFF"/>
              <w:spacing w:after="0" w:line="240" w:lineRule="auto"/>
              <w:jc w:val="both"/>
              <w:rPr>
                <w:b/>
                <w:bCs/>
                <w:lang w:val="en-US"/>
              </w:rPr>
            </w:pPr>
            <w:r>
              <w:rPr>
                <w:b/>
                <w:bCs/>
                <w:lang w:val="en-US"/>
              </w:rPr>
              <w:t xml:space="preserve">ENTITY </w:t>
            </w:r>
            <w:r>
              <w:rPr>
                <w:b/>
                <w:bCs/>
              </w:rPr>
              <w:t xml:space="preserve">SUBMITTING </w:t>
            </w:r>
            <w:r>
              <w:rPr>
                <w:b/>
                <w:bCs/>
                <w:lang w:val="de-DE"/>
              </w:rPr>
              <w:t xml:space="preserve">THE </w:t>
            </w:r>
            <w:r>
              <w:rPr>
                <w:b/>
                <w:bCs/>
              </w:rPr>
              <w:t xml:space="preserve">OFFER </w:t>
            </w:r>
            <w:r w:rsidR="00E22BCC">
              <w:rPr>
                <w:b/>
                <w:bCs/>
              </w:rPr>
              <w:t>:</w:t>
            </w:r>
            <w:r>
              <w:rPr>
                <w:b/>
                <w:bCs/>
                <w:lang w:val="da-DK"/>
              </w:rPr>
              <w:t>​</w:t>
            </w:r>
          </w:p>
          <w:p w:rsidR="002664B8" w:rsidRDefault="00E22BCC" w:rsidP="00CC7EB9">
            <w:pPr>
              <w:pStyle w:val="Akapitzlist"/>
              <w:numPr>
                <w:ilvl w:val="0"/>
                <w:numId w:val="4"/>
              </w:numPr>
              <w:shd w:val="clear" w:color="auto" w:fill="FFFFFF"/>
              <w:spacing w:after="0" w:line="240" w:lineRule="auto"/>
              <w:jc w:val="both"/>
              <w:rPr>
                <w:b/>
                <w:bCs/>
                <w:lang w:val="pt-PT"/>
              </w:rPr>
            </w:pPr>
            <w:r>
              <w:rPr>
                <w:b/>
                <w:bCs/>
                <w:lang w:val="pt-PT"/>
              </w:rPr>
              <w:t>ADDRESS:</w:t>
            </w:r>
          </w:p>
          <w:p w:rsidR="002664B8" w:rsidRDefault="00E22BCC" w:rsidP="00CC7EB9">
            <w:pPr>
              <w:pStyle w:val="Akapitzlist"/>
              <w:numPr>
                <w:ilvl w:val="0"/>
                <w:numId w:val="4"/>
              </w:numPr>
              <w:shd w:val="clear" w:color="auto" w:fill="FFFFFF"/>
              <w:spacing w:after="0" w:line="240" w:lineRule="auto"/>
              <w:jc w:val="both"/>
              <w:rPr>
                <w:b/>
                <w:bCs/>
              </w:rPr>
            </w:pPr>
            <w:r>
              <w:rPr>
                <w:b/>
                <w:bCs/>
              </w:rPr>
              <w:t>CONTACT:</w:t>
            </w:r>
          </w:p>
          <w:p w:rsidR="002664B8" w:rsidRDefault="00861D9D" w:rsidP="00CC7EB9">
            <w:pPr>
              <w:pStyle w:val="Akapitzlist"/>
              <w:numPr>
                <w:ilvl w:val="0"/>
                <w:numId w:val="4"/>
              </w:numPr>
              <w:shd w:val="clear" w:color="auto" w:fill="FFFFFF"/>
              <w:spacing w:after="0" w:line="240" w:lineRule="auto"/>
              <w:jc w:val="both"/>
              <w:rPr>
                <w:b/>
                <w:bCs/>
                <w:lang w:val="de-DE"/>
              </w:rPr>
            </w:pPr>
            <w:r>
              <w:rPr>
                <w:b/>
                <w:bCs/>
                <w:lang w:val="de-DE"/>
              </w:rPr>
              <w:t>TASK COORDINATOR:</w:t>
            </w:r>
          </w:p>
          <w:p w:rsidR="002664B8" w:rsidRDefault="00E22BCC" w:rsidP="00CC7EB9">
            <w:pPr>
              <w:pStyle w:val="Akapitzlist"/>
              <w:numPr>
                <w:ilvl w:val="0"/>
                <w:numId w:val="4"/>
              </w:numPr>
              <w:shd w:val="clear" w:color="auto" w:fill="FFFFFF"/>
              <w:spacing w:after="0" w:line="240" w:lineRule="auto"/>
              <w:jc w:val="both"/>
              <w:rPr>
                <w:b/>
                <w:bCs/>
                <w:lang w:val="de-DE"/>
              </w:rPr>
            </w:pPr>
            <w:r>
              <w:rPr>
                <w:b/>
                <w:bCs/>
                <w:lang w:val="de-DE"/>
              </w:rPr>
              <w:t>EXPERIENCE IN IMPLEMENTING CULTURAL PROJECTS (EXAMPLES, FINANCING SOURCES):</w:t>
            </w:r>
          </w:p>
          <w:p w:rsidR="00E22BCC" w:rsidRDefault="00E22BCC" w:rsidP="00E22BCC">
            <w:pPr>
              <w:shd w:val="clear" w:color="auto" w:fill="FFFFFF"/>
              <w:spacing w:after="0" w:line="240" w:lineRule="auto"/>
              <w:rPr>
                <w:b/>
                <w:bCs/>
                <w:lang w:val="de-DE"/>
              </w:rPr>
            </w:pPr>
          </w:p>
          <w:p w:rsidR="00100838" w:rsidRDefault="00100838" w:rsidP="00A85DC1">
            <w:pPr>
              <w:spacing w:after="0" w:line="240" w:lineRule="auto"/>
            </w:pPr>
          </w:p>
        </w:tc>
      </w:tr>
    </w:tbl>
    <w:p w:rsidR="002664B8" w:rsidRDefault="002664B8">
      <w:pPr>
        <w:widowControl w:val="0"/>
        <w:spacing w:line="240" w:lineRule="auto"/>
      </w:pPr>
    </w:p>
    <w:p w:rsidR="00E22BCC" w:rsidRDefault="00E22BCC">
      <w:pPr>
        <w:widowControl w:val="0"/>
        <w:spacing w:line="240" w:lineRule="auto"/>
      </w:pPr>
    </w:p>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09"/>
      </w:tblGrid>
      <w:tr w:rsidR="002664B8">
        <w:trPr>
          <w:trHeight w:val="758"/>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tcPr>
          <w:p w:rsidR="002664B8" w:rsidRDefault="00861D9D">
            <w:pPr>
              <w:pStyle w:val="Akapitzlist"/>
              <w:numPr>
                <w:ilvl w:val="0"/>
                <w:numId w:val="6"/>
              </w:numPr>
              <w:spacing w:after="0" w:line="240" w:lineRule="auto"/>
              <w:rPr>
                <w:b/>
                <w:bCs/>
                <w:lang w:val="de-DE"/>
              </w:rPr>
            </w:pPr>
            <w:r>
              <w:rPr>
                <w:b/>
                <w:bCs/>
                <w:lang w:val="de-DE"/>
              </w:rPr>
              <w:t>PROJECT DESCRIPTION</w:t>
            </w:r>
          </w:p>
        </w:tc>
      </w:tr>
      <w:tr w:rsidR="002664B8">
        <w:trPr>
          <w:trHeight w:val="4381"/>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4B8" w:rsidRDefault="00E22BCC" w:rsidP="00CC7EB9">
            <w:pPr>
              <w:pStyle w:val="Akapitzlist"/>
              <w:numPr>
                <w:ilvl w:val="0"/>
                <w:numId w:val="7"/>
              </w:numPr>
              <w:spacing w:after="0" w:line="240" w:lineRule="auto"/>
              <w:jc w:val="both"/>
              <w:rPr>
                <w:b/>
                <w:bCs/>
              </w:rPr>
            </w:pPr>
            <w:r>
              <w:rPr>
                <w:b/>
                <w:bCs/>
              </w:rPr>
              <w:lastRenderedPageBreak/>
              <w:t xml:space="preserve">TITLE </w:t>
            </w:r>
            <w:r w:rsidR="00686A55">
              <w:rPr>
                <w:b/>
                <w:bCs/>
              </w:rPr>
              <w:t>/ NAME:</w:t>
            </w:r>
          </w:p>
          <w:p w:rsidR="009E5097" w:rsidRDefault="009E5097" w:rsidP="00CC7EB9">
            <w:pPr>
              <w:pStyle w:val="Akapitzlist"/>
              <w:numPr>
                <w:ilvl w:val="0"/>
                <w:numId w:val="7"/>
              </w:numPr>
              <w:spacing w:after="0" w:line="240" w:lineRule="auto"/>
              <w:jc w:val="both"/>
              <w:rPr>
                <w:b/>
                <w:bCs/>
              </w:rPr>
            </w:pPr>
            <w:r>
              <w:rPr>
                <w:b/>
                <w:bCs/>
              </w:rPr>
              <w:t>ART FIELD (CHOICE):</w:t>
            </w:r>
          </w:p>
          <w:p w:rsidR="009E5097" w:rsidRDefault="000E642F" w:rsidP="00CC7EB9">
            <w:pPr>
              <w:spacing w:after="0" w:line="240" w:lineRule="auto"/>
              <w:ind w:firstLine="231"/>
              <w:jc w:val="both"/>
              <w:rPr>
                <w:b/>
                <w:bCs/>
              </w:rPr>
            </w:pPr>
            <w:r w:rsidRPr="000E642F">
              <w:rPr>
                <w:rFonts w:hint="eastAsia"/>
                <w:b/>
                <w:bCs/>
              </w:rPr>
              <w:t>□</w:t>
            </w:r>
            <w:r w:rsidRPr="000E642F">
              <w:rPr>
                <w:rFonts w:hint="eastAsia"/>
                <w:b/>
                <w:bCs/>
              </w:rPr>
              <w:t xml:space="preserve"> </w:t>
            </w:r>
            <w:r w:rsidRPr="000E642F">
              <w:rPr>
                <w:b/>
                <w:bCs/>
              </w:rPr>
              <w:t>VISUAL ARTS</w:t>
            </w:r>
          </w:p>
          <w:p w:rsidR="009E5097" w:rsidRDefault="000E642F" w:rsidP="00CC7EB9">
            <w:pPr>
              <w:spacing w:after="0" w:line="240" w:lineRule="auto"/>
              <w:ind w:firstLine="231"/>
              <w:jc w:val="both"/>
              <w:rPr>
                <w:b/>
                <w:bCs/>
              </w:rPr>
            </w:pPr>
            <w:r w:rsidRPr="000E642F">
              <w:rPr>
                <w:rFonts w:hint="eastAsia"/>
                <w:b/>
                <w:bCs/>
              </w:rPr>
              <w:t>□</w:t>
            </w:r>
            <w:r w:rsidRPr="000E642F">
              <w:rPr>
                <w:rFonts w:hint="eastAsia"/>
                <w:b/>
                <w:bCs/>
              </w:rPr>
              <w:t xml:space="preserve"> </w:t>
            </w:r>
            <w:r>
              <w:rPr>
                <w:b/>
                <w:bCs/>
              </w:rPr>
              <w:t>PERFORMING ARTS</w:t>
            </w:r>
          </w:p>
          <w:p w:rsidR="009E5097" w:rsidRDefault="000E642F" w:rsidP="00CC7EB9">
            <w:pPr>
              <w:spacing w:after="0" w:line="240" w:lineRule="auto"/>
              <w:ind w:firstLine="231"/>
              <w:jc w:val="both"/>
              <w:rPr>
                <w:b/>
                <w:bCs/>
              </w:rPr>
            </w:pPr>
            <w:r w:rsidRPr="000E642F">
              <w:rPr>
                <w:rFonts w:hint="eastAsia"/>
                <w:b/>
                <w:bCs/>
              </w:rPr>
              <w:t>□</w:t>
            </w:r>
            <w:r w:rsidRPr="000E642F">
              <w:rPr>
                <w:rFonts w:hint="eastAsia"/>
                <w:b/>
                <w:bCs/>
              </w:rPr>
              <w:t xml:space="preserve"> </w:t>
            </w:r>
            <w:r>
              <w:rPr>
                <w:b/>
                <w:bCs/>
              </w:rPr>
              <w:t>MUSIC</w:t>
            </w:r>
          </w:p>
          <w:p w:rsidR="009E5097" w:rsidRPr="009E5097" w:rsidRDefault="000E642F" w:rsidP="00CC7EB9">
            <w:pPr>
              <w:spacing w:after="0" w:line="240" w:lineRule="auto"/>
              <w:ind w:firstLine="231"/>
              <w:jc w:val="both"/>
              <w:rPr>
                <w:b/>
                <w:bCs/>
              </w:rPr>
            </w:pPr>
            <w:r w:rsidRPr="000E642F">
              <w:rPr>
                <w:rFonts w:hint="eastAsia"/>
                <w:b/>
                <w:bCs/>
              </w:rPr>
              <w:t>□</w:t>
            </w:r>
            <w:r w:rsidRPr="000E642F">
              <w:rPr>
                <w:rFonts w:hint="eastAsia"/>
                <w:b/>
                <w:bCs/>
              </w:rPr>
              <w:t xml:space="preserve"> </w:t>
            </w:r>
            <w:r>
              <w:rPr>
                <w:b/>
                <w:bCs/>
              </w:rPr>
              <w:t>OTHER:………………………………………………………</w:t>
            </w:r>
          </w:p>
          <w:p w:rsidR="00E22BCC" w:rsidRDefault="00E22BCC" w:rsidP="00CC7EB9">
            <w:pPr>
              <w:pStyle w:val="Akapitzlist"/>
              <w:numPr>
                <w:ilvl w:val="0"/>
                <w:numId w:val="7"/>
              </w:numPr>
              <w:spacing w:after="0" w:line="240" w:lineRule="auto"/>
              <w:jc w:val="both"/>
              <w:rPr>
                <w:b/>
                <w:bCs/>
              </w:rPr>
            </w:pPr>
            <w:r>
              <w:rPr>
                <w:b/>
                <w:bCs/>
              </w:rPr>
              <w:t>HOW THE PROJECT FITS INTO THE “KIND TO PACT” MOTTO:</w:t>
            </w:r>
          </w:p>
          <w:p w:rsidR="002664B8" w:rsidRDefault="00E22BCC" w:rsidP="00CC7EB9">
            <w:pPr>
              <w:pStyle w:val="Akapitzlist"/>
              <w:numPr>
                <w:ilvl w:val="0"/>
                <w:numId w:val="7"/>
              </w:numPr>
              <w:spacing w:after="0" w:line="240" w:lineRule="auto"/>
              <w:jc w:val="both"/>
              <w:rPr>
                <w:b/>
                <w:bCs/>
              </w:rPr>
            </w:pPr>
            <w:r>
              <w:rPr>
                <w:b/>
                <w:bCs/>
              </w:rPr>
              <w:t>EVENT DESCRIPTION:</w:t>
            </w:r>
          </w:p>
          <w:p w:rsidR="00E22BCC" w:rsidRPr="00E22BCC" w:rsidRDefault="004C7F63" w:rsidP="00CC7EB9">
            <w:pPr>
              <w:pStyle w:val="Akapitzlist"/>
              <w:numPr>
                <w:ilvl w:val="0"/>
                <w:numId w:val="7"/>
              </w:numPr>
              <w:spacing w:after="0" w:line="240" w:lineRule="auto"/>
              <w:jc w:val="both"/>
              <w:rPr>
                <w:b/>
                <w:bCs/>
              </w:rPr>
            </w:pPr>
            <w:r>
              <w:rPr>
                <w:b/>
                <w:bCs/>
              </w:rPr>
              <w:t>PERSONS INVOLVED IN THE IMPLEMENTATION OF THE TASK (ARTISTIC TEAM, SUBSTANTIVE COORDINATION):</w:t>
            </w:r>
          </w:p>
          <w:p w:rsidR="002664B8" w:rsidRDefault="00E22BCC" w:rsidP="00CC7EB9">
            <w:pPr>
              <w:pStyle w:val="Akapitzlist"/>
              <w:numPr>
                <w:ilvl w:val="0"/>
                <w:numId w:val="7"/>
              </w:numPr>
              <w:spacing w:after="0" w:line="240" w:lineRule="auto"/>
              <w:jc w:val="both"/>
              <w:rPr>
                <w:b/>
                <w:bCs/>
              </w:rPr>
            </w:pPr>
            <w:r>
              <w:rPr>
                <w:b/>
                <w:bCs/>
              </w:rPr>
              <w:t>REFERENCE TO THE FESTIVAL THEME:</w:t>
            </w:r>
          </w:p>
          <w:p w:rsidR="002664B8" w:rsidRDefault="00E22BCC" w:rsidP="00CC7EB9">
            <w:pPr>
              <w:pStyle w:val="Akapitzlist"/>
              <w:numPr>
                <w:ilvl w:val="0"/>
                <w:numId w:val="7"/>
              </w:numPr>
              <w:spacing w:after="0" w:line="240" w:lineRule="auto"/>
              <w:jc w:val="both"/>
              <w:rPr>
                <w:b/>
                <w:bCs/>
              </w:rPr>
            </w:pPr>
            <w:r>
              <w:rPr>
                <w:b/>
                <w:bCs/>
              </w:rPr>
              <w:t>SUGGESTED EVENT LOCATION:</w:t>
            </w:r>
          </w:p>
          <w:p w:rsidR="002664B8" w:rsidRDefault="004C7F63" w:rsidP="00CC7EB9">
            <w:pPr>
              <w:pStyle w:val="Akapitzlist"/>
              <w:numPr>
                <w:ilvl w:val="0"/>
                <w:numId w:val="7"/>
              </w:numPr>
              <w:spacing w:after="0" w:line="240" w:lineRule="auto"/>
              <w:jc w:val="both"/>
              <w:rPr>
                <w:b/>
                <w:bCs/>
              </w:rPr>
            </w:pPr>
            <w:r>
              <w:rPr>
                <w:b/>
                <w:bCs/>
              </w:rPr>
              <w:t>PROJECT PARTNERS (INCLUDING INTERNATIONAL COOPERATION), DESCRIPTION OF THE PARTNER'S CONTRIBUTION TO THE PROJECT IMPLEMENTATION:</w:t>
            </w:r>
          </w:p>
          <w:p w:rsidR="002664B8" w:rsidRDefault="00FB2B04" w:rsidP="00CC7EB9">
            <w:pPr>
              <w:pStyle w:val="Akapitzlist"/>
              <w:numPr>
                <w:ilvl w:val="0"/>
                <w:numId w:val="7"/>
              </w:numPr>
              <w:spacing w:after="0" w:line="240" w:lineRule="auto"/>
              <w:jc w:val="both"/>
              <w:rPr>
                <w:b/>
                <w:bCs/>
              </w:rPr>
            </w:pPr>
            <w:r>
              <w:rPr>
                <w:b/>
                <w:bCs/>
              </w:rPr>
              <w:t>RECIPIENTS OF THE TASK (TARGET GROUPS):</w:t>
            </w:r>
          </w:p>
          <w:p w:rsidR="002664B8" w:rsidRDefault="00686A55" w:rsidP="00CC7EB9">
            <w:pPr>
              <w:pStyle w:val="Akapitzlist"/>
              <w:numPr>
                <w:ilvl w:val="0"/>
                <w:numId w:val="7"/>
              </w:numPr>
              <w:spacing w:after="0" w:line="240" w:lineRule="auto"/>
              <w:jc w:val="both"/>
              <w:rPr>
                <w:b/>
                <w:bCs/>
              </w:rPr>
            </w:pPr>
            <w:r>
              <w:rPr>
                <w:b/>
                <w:bCs/>
              </w:rPr>
              <w:t>ANTICIPATED RESULTS:</w:t>
            </w:r>
          </w:p>
          <w:p w:rsidR="004C7F63" w:rsidRPr="00E22BCC" w:rsidRDefault="005062A9" w:rsidP="00CC7EB9">
            <w:pPr>
              <w:pStyle w:val="Akapitzlist"/>
              <w:numPr>
                <w:ilvl w:val="0"/>
                <w:numId w:val="7"/>
              </w:numPr>
              <w:spacing w:after="0" w:line="240" w:lineRule="auto"/>
              <w:jc w:val="both"/>
              <w:rPr>
                <w:b/>
                <w:bCs/>
              </w:rPr>
            </w:pPr>
            <w:r>
              <w:rPr>
                <w:b/>
                <w:bCs/>
              </w:rPr>
              <w:t>PROJECT IMPLEMENTATION SCHEDULE:</w:t>
            </w:r>
          </w:p>
          <w:p w:rsidR="002664B8" w:rsidRDefault="002664B8">
            <w:pPr>
              <w:spacing w:after="0" w:line="240" w:lineRule="auto"/>
            </w:pPr>
          </w:p>
          <w:p w:rsidR="002664B8" w:rsidRDefault="002664B8">
            <w:pPr>
              <w:spacing w:after="0" w:line="240" w:lineRule="auto"/>
            </w:pPr>
          </w:p>
          <w:p w:rsidR="00E22BCC" w:rsidRDefault="00E22BCC">
            <w:pPr>
              <w:spacing w:after="0" w:line="240" w:lineRule="auto"/>
            </w:pPr>
          </w:p>
          <w:p w:rsidR="00E22BCC" w:rsidRDefault="00E22BCC">
            <w:pPr>
              <w:spacing w:after="0" w:line="240" w:lineRule="auto"/>
            </w:pPr>
          </w:p>
        </w:tc>
      </w:tr>
    </w:tbl>
    <w:p w:rsidR="00E22BCC" w:rsidRDefault="00E22BCC"/>
    <w:p w:rsidR="00E22BCC" w:rsidRDefault="00E22BCC"/>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09"/>
      </w:tblGrid>
      <w:tr w:rsidR="002664B8">
        <w:trPr>
          <w:trHeight w:val="498"/>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4B8" w:rsidRDefault="00861D9D">
            <w:pPr>
              <w:pStyle w:val="Akapitzlist"/>
              <w:numPr>
                <w:ilvl w:val="0"/>
                <w:numId w:val="9"/>
              </w:numPr>
              <w:spacing w:after="0" w:line="240" w:lineRule="auto"/>
              <w:rPr>
                <w:b/>
                <w:bCs/>
                <w:lang w:val="de-DE"/>
              </w:rPr>
            </w:pPr>
            <w:r>
              <w:rPr>
                <w:b/>
                <w:bCs/>
                <w:lang w:val="de-DE"/>
              </w:rPr>
              <w:t xml:space="preserve">COST ESTIMATE </w:t>
            </w:r>
            <w:r w:rsidR="00E22BCC">
              <w:rPr>
                <w:b/>
              </w:rPr>
              <w:t>(gross amounts, divided into substantive costs, stage and technical costs)</w:t>
            </w:r>
          </w:p>
        </w:tc>
      </w:tr>
      <w:tr w:rsidR="002664B8" w:rsidTr="00686A55">
        <w:trPr>
          <w:trHeight w:val="3917"/>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4B8" w:rsidRDefault="002664B8" w:rsidP="00E22BCC">
            <w:pPr>
              <w:pStyle w:val="Akapitzlist"/>
              <w:spacing w:after="0" w:line="240" w:lineRule="auto"/>
              <w:ind w:left="174"/>
              <w:rPr>
                <w:b/>
                <w:bCs/>
              </w:rPr>
            </w:pPr>
          </w:p>
          <w:p w:rsidR="00E22BCC" w:rsidRDefault="00E22BCC" w:rsidP="00686A55">
            <w:pPr>
              <w:spacing w:after="0" w:line="240" w:lineRule="auto"/>
            </w:pPr>
          </w:p>
        </w:tc>
      </w:tr>
    </w:tbl>
    <w:p w:rsidR="002664B8" w:rsidRDefault="002664B8">
      <w:pPr>
        <w:widowControl w:val="0"/>
        <w:spacing w:line="240" w:lineRule="auto"/>
      </w:pPr>
    </w:p>
    <w:p w:rsidR="002664B8" w:rsidRDefault="002664B8">
      <w:pPr>
        <w:pStyle w:val="Akapitzlist"/>
        <w:ind w:left="1080"/>
      </w:pPr>
    </w:p>
    <w:p w:rsidR="002664B8" w:rsidRDefault="002664B8">
      <w:pPr>
        <w:pStyle w:val="Akapitzlist"/>
        <w:ind w:left="1080"/>
      </w:pPr>
    </w:p>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09"/>
      </w:tblGrid>
      <w:tr w:rsidR="002664B8">
        <w:trPr>
          <w:trHeight w:val="758"/>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tcPr>
          <w:p w:rsidR="002664B8" w:rsidRDefault="00AE1925">
            <w:pPr>
              <w:pStyle w:val="Akapitzlist"/>
              <w:numPr>
                <w:ilvl w:val="0"/>
                <w:numId w:val="12"/>
              </w:numPr>
              <w:spacing w:after="0" w:line="240" w:lineRule="auto"/>
              <w:rPr>
                <w:b/>
                <w:bCs/>
              </w:rPr>
            </w:pPr>
            <w:r>
              <w:rPr>
                <w:b/>
                <w:bCs/>
              </w:rPr>
              <w:t xml:space="preserve">PROJECT </w:t>
            </w:r>
            <w:r w:rsidR="00861D9D">
              <w:rPr>
                <w:b/>
                <w:bCs/>
              </w:rPr>
              <w:t>PROMOTION</w:t>
            </w:r>
          </w:p>
        </w:tc>
      </w:tr>
      <w:tr w:rsidR="002664B8">
        <w:trPr>
          <w:trHeight w:val="2561"/>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64B3" w:rsidRPr="00686A55" w:rsidRDefault="007F64B3">
            <w:pPr>
              <w:numPr>
                <w:ilvl w:val="0"/>
                <w:numId w:val="13"/>
              </w:numPr>
              <w:spacing w:after="0" w:line="240" w:lineRule="auto"/>
              <w:rPr>
                <w:b/>
                <w:bCs/>
              </w:rPr>
            </w:pPr>
            <w:r w:rsidRPr="00686A55">
              <w:rPr>
                <w:b/>
                <w:bCs/>
              </w:rPr>
              <w:t>SYNTHETIC DESCRIPTION OF THE PROMOTIONAL PROJECT (MAX. 1000 CHARACTERS):</w:t>
            </w:r>
          </w:p>
          <w:p w:rsidR="002664B8" w:rsidRPr="00686A55" w:rsidRDefault="00686A55">
            <w:pPr>
              <w:numPr>
                <w:ilvl w:val="0"/>
                <w:numId w:val="13"/>
              </w:numPr>
              <w:spacing w:after="0" w:line="240" w:lineRule="auto"/>
              <w:rPr>
                <w:b/>
                <w:bCs/>
              </w:rPr>
            </w:pPr>
            <w:r w:rsidRPr="00686A55">
              <w:rPr>
                <w:b/>
                <w:bCs/>
              </w:rPr>
              <w:t>PROMOTIONAL ACTIVITY SUGGESTIONS:</w:t>
            </w: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2664B8" w:rsidRDefault="002664B8">
            <w:pPr>
              <w:spacing w:after="0" w:line="240" w:lineRule="auto"/>
            </w:pPr>
          </w:p>
        </w:tc>
      </w:tr>
    </w:tbl>
    <w:p w:rsidR="002664B8" w:rsidRDefault="002664B8">
      <w:pPr>
        <w:pStyle w:val="Akapitzlist"/>
        <w:widowControl w:val="0"/>
        <w:spacing w:line="240" w:lineRule="auto"/>
        <w:ind w:left="0"/>
      </w:pPr>
    </w:p>
    <w:p w:rsidR="00100838" w:rsidRDefault="00100838"/>
    <w:p w:rsidR="002664B8" w:rsidRDefault="002664B8">
      <w:pPr>
        <w:pStyle w:val="Akapitzlist"/>
        <w:ind w:left="1080"/>
      </w:pPr>
    </w:p>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09"/>
      </w:tblGrid>
      <w:tr w:rsidR="002664B8" w:rsidTr="00F108A3">
        <w:trPr>
          <w:trHeight w:val="643"/>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tcPr>
          <w:p w:rsidR="002664B8" w:rsidRDefault="00861D9D">
            <w:pPr>
              <w:pStyle w:val="Akapitzlist"/>
              <w:numPr>
                <w:ilvl w:val="0"/>
                <w:numId w:val="15"/>
              </w:numPr>
              <w:spacing w:after="0" w:line="240" w:lineRule="auto"/>
              <w:rPr>
                <w:b/>
                <w:bCs/>
                <w:lang w:val="de-DE"/>
              </w:rPr>
            </w:pPr>
            <w:r>
              <w:rPr>
                <w:b/>
                <w:bCs/>
                <w:lang w:val="de-DE"/>
              </w:rPr>
              <w:t xml:space="preserve">VISUALIZATIONS, PHOTOS </w:t>
            </w:r>
            <w:r>
              <w:rPr>
                <w:b/>
                <w:bCs/>
              </w:rPr>
              <w:t xml:space="preserve">, </w:t>
            </w:r>
            <w:r>
              <w:rPr>
                <w:b/>
                <w:bCs/>
                <w:lang w:val="de-DE"/>
              </w:rPr>
              <w:t>OTHER:</w:t>
            </w:r>
          </w:p>
        </w:tc>
      </w:tr>
      <w:tr w:rsidR="002664B8">
        <w:trPr>
          <w:trHeight w:val="3081"/>
        </w:trPr>
        <w:tc>
          <w:tcPr>
            <w:tcW w:w="9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2664B8" w:rsidRDefault="002664B8">
            <w:pPr>
              <w:spacing w:after="0" w:line="240" w:lineRule="auto"/>
            </w:pPr>
          </w:p>
          <w:p w:rsidR="007F64B3" w:rsidRDefault="007F64B3">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pPr>
              <w:spacing w:after="0" w:line="240" w:lineRule="auto"/>
            </w:pPr>
          </w:p>
          <w:p w:rsidR="00100838" w:rsidRDefault="00100838" w:rsidP="00686A55">
            <w:pPr>
              <w:spacing w:after="0" w:line="240" w:lineRule="auto"/>
            </w:pPr>
          </w:p>
        </w:tc>
      </w:tr>
    </w:tbl>
    <w:p w:rsidR="002664B8" w:rsidRDefault="002664B8">
      <w:pPr>
        <w:pStyle w:val="Akapitzlist"/>
        <w:widowControl w:val="0"/>
        <w:spacing w:line="240" w:lineRule="auto"/>
        <w:ind w:left="0"/>
      </w:pPr>
    </w:p>
    <w:p w:rsidR="002664B8" w:rsidRDefault="002664B8"/>
    <w:sectPr w:rsidR="002664B8" w:rsidSect="00D452F5">
      <w:headerReference w:type="default" r:id="rId7"/>
      <w:footerReference w:type="default" r:id="rId8"/>
      <w:pgSz w:w="11900" w:h="16840"/>
      <w:pgMar w:top="1701" w:right="1417" w:bottom="1417" w:left="1417"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FC5" w:rsidRDefault="00EE3FC5">
      <w:pPr>
        <w:spacing w:after="0" w:line="240" w:lineRule="auto"/>
      </w:pPr>
      <w:r>
        <w:separator/>
      </w:r>
    </w:p>
  </w:endnote>
  <w:endnote w:type="continuationSeparator" w:id="0">
    <w:p w:rsidR="00EE3FC5" w:rsidRDefault="00EE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74656"/>
      <w:docPartObj>
        <w:docPartGallery w:val="Page Numbers (Bottom of Page)"/>
        <w:docPartUnique/>
      </w:docPartObj>
    </w:sdtPr>
    <w:sdtEndPr/>
    <w:sdtContent>
      <w:p w:rsidR="00666AB2" w:rsidRDefault="00666AB2">
        <w:pPr>
          <w:pStyle w:val="Stopka"/>
          <w:jc w:val="right"/>
        </w:pPr>
        <w:r>
          <w:fldChar w:fldCharType="begin"/>
        </w:r>
        <w:r>
          <w:instrText>PAGE   \* MERGEFORMAT</w:instrText>
        </w:r>
        <w:r>
          <w:fldChar w:fldCharType="separate"/>
        </w:r>
        <w:r w:rsidR="002D3A54">
          <w:rPr>
            <w:noProof/>
          </w:rPr>
          <w:t>4</w:t>
        </w:r>
        <w:r>
          <w:fldChar w:fldCharType="end"/>
        </w:r>
      </w:p>
    </w:sdtContent>
  </w:sdt>
  <w:p w:rsidR="00666AB2" w:rsidRDefault="00666A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FC5" w:rsidRDefault="00EE3FC5">
      <w:pPr>
        <w:spacing w:after="0" w:line="240" w:lineRule="auto"/>
      </w:pPr>
      <w:r>
        <w:separator/>
      </w:r>
    </w:p>
  </w:footnote>
  <w:footnote w:type="continuationSeparator" w:id="0">
    <w:p w:rsidR="00EE3FC5" w:rsidRDefault="00EE3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B8" w:rsidRDefault="00100838">
    <w:pPr>
      <w:pStyle w:val="Nagwek"/>
      <w:tabs>
        <w:tab w:val="clear" w:pos="4536"/>
        <w:tab w:val="clear" w:pos="9072"/>
        <w:tab w:val="left" w:pos="1005"/>
      </w:tabs>
    </w:pPr>
    <w:r>
      <w:rPr>
        <w:noProof/>
        <w:lang w:val="pl-PL"/>
      </w:rPr>
      <w:drawing>
        <wp:anchor distT="0" distB="0" distL="114300" distR="114300" simplePos="0" relativeHeight="251658240" behindDoc="1" locked="0" layoutInCell="1" allowOverlap="1">
          <wp:simplePos x="0" y="0"/>
          <wp:positionH relativeFrom="page">
            <wp:posOffset>0</wp:posOffset>
          </wp:positionH>
          <wp:positionV relativeFrom="paragraph">
            <wp:posOffset>34290</wp:posOffset>
          </wp:positionV>
          <wp:extent cx="7543800" cy="10666664"/>
          <wp:effectExtent l="0" t="0" r="0" b="1905"/>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 firmowy_wlasciw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666664"/>
                  </a:xfrm>
                  <a:prstGeom prst="rect">
                    <a:avLst/>
                  </a:prstGeom>
                </pic:spPr>
              </pic:pic>
            </a:graphicData>
          </a:graphic>
          <wp14:sizeRelH relativeFrom="margin">
            <wp14:pctWidth>0</wp14:pctWidth>
          </wp14:sizeRelH>
          <wp14:sizeRelV relativeFrom="margin">
            <wp14:pctHeight>0</wp14:pctHeight>
          </wp14:sizeRelV>
        </wp:anchor>
      </w:drawing>
    </w:r>
    <w:r w:rsidR="00861D9D">
      <w:tab/>
    </w:r>
  </w:p>
  <w:p w:rsidR="002664B8" w:rsidRDefault="00861D9D">
    <w:pPr>
      <w:pStyle w:val="Nagwek"/>
      <w:tabs>
        <w:tab w:val="clear" w:pos="4536"/>
        <w:tab w:val="clear" w:pos="9072"/>
        <w:tab w:val="left" w:pos="1168"/>
        <w:tab w:val="left" w:pos="1834"/>
      </w:tabs>
    </w:pPr>
    <w:r>
      <w:tab/>
    </w:r>
    <w:r>
      <w:tab/>
    </w:r>
  </w:p>
  <w:p w:rsidR="002664B8" w:rsidRDefault="00861D9D">
    <w:pPr>
      <w:pStyle w:val="Nagwek"/>
      <w:tabs>
        <w:tab w:val="clear" w:pos="4536"/>
        <w:tab w:val="clear" w:pos="9072"/>
        <w:tab w:val="left" w:pos="1168"/>
        <w:tab w:val="left" w:pos="1440"/>
        <w:tab w:val="left" w:pos="1834"/>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1244C"/>
    <w:multiLevelType w:val="hybridMultilevel"/>
    <w:tmpl w:val="594C1A72"/>
    <w:lvl w:ilvl="0" w:tplc="CD6888A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45A84C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DA2E30A">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74CE730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CA6D06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76921E">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313E9D7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18CB9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63E937A">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584BBD"/>
    <w:multiLevelType w:val="hybridMultilevel"/>
    <w:tmpl w:val="C960E47A"/>
    <w:lvl w:ilvl="0" w:tplc="A0349C3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96C639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384A06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C60D7B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2005CA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E0A25EA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9C94450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0B071F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8BEC6A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441CC0"/>
    <w:multiLevelType w:val="hybridMultilevel"/>
    <w:tmpl w:val="5400FEF2"/>
    <w:lvl w:ilvl="0" w:tplc="296EE55C">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C01A4B64">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8E9ECE70">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4884850E">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FADEBD82">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ACB06FA0">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E8188B7E">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C9B6D420">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6180C122">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910183"/>
    <w:multiLevelType w:val="hybridMultilevel"/>
    <w:tmpl w:val="53E4B884"/>
    <w:lvl w:ilvl="0" w:tplc="168694EE">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840A8F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225B1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E3364B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2B2DEB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A2651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1407F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821F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82CD83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1D620B"/>
    <w:multiLevelType w:val="hybridMultilevel"/>
    <w:tmpl w:val="31EEEA22"/>
    <w:lvl w:ilvl="0" w:tplc="A6A453B2">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2CDC3B76">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AE128B24">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71DED5CA">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225C98B6">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1534F4EA">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53F2DDA2">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12221D9C">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4650D992">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3072C60"/>
    <w:multiLevelType w:val="hybridMultilevel"/>
    <w:tmpl w:val="4A74B72E"/>
    <w:lvl w:ilvl="0" w:tplc="D5C8F25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06853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838DBD2">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1824F4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8884F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F80184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08B7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F402BE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7443FF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9B45BA"/>
    <w:multiLevelType w:val="hybridMultilevel"/>
    <w:tmpl w:val="7136C1B8"/>
    <w:lvl w:ilvl="0" w:tplc="57C475BE">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66D2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D6AB2A8">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8766BEF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3C03CD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EE6DF26">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4E8A8FC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D4EAC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2EE091C">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166620"/>
    <w:multiLevelType w:val="hybridMultilevel"/>
    <w:tmpl w:val="618EE9F2"/>
    <w:lvl w:ilvl="0" w:tplc="6C8E0BFE">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1" w:tplc="75EC4778">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2" w:tplc="5DA852F2">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3" w:tplc="A6BAE20E">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4" w:tplc="D7F45096">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5" w:tplc="DA1E3CB8">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6" w:tplc="D6C0111E">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7" w:tplc="E8FEEB74">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 w:ilvl="8" w:tplc="7DBC0176">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BB5C3C"/>
    <w:multiLevelType w:val="hybridMultilevel"/>
    <w:tmpl w:val="72FE0110"/>
    <w:lvl w:ilvl="0" w:tplc="25A0E672">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BE8BD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CAD5F2">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2ECA8A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FBC94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DC54B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2108A60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B2C2D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5EAA8A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8091589"/>
    <w:multiLevelType w:val="hybridMultilevel"/>
    <w:tmpl w:val="327C4020"/>
    <w:numStyleLink w:val="Punktory"/>
  </w:abstractNum>
  <w:abstractNum w:abstractNumId="10" w15:restartNumberingAfterBreak="0">
    <w:nsid w:val="5C7C3CA0"/>
    <w:multiLevelType w:val="hybridMultilevel"/>
    <w:tmpl w:val="327C4020"/>
    <w:styleLink w:val="Punktory"/>
    <w:lvl w:ilvl="0" w:tplc="6F047FE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3C09ED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DAC0E8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1948CC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08CAAA0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F88000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FF237D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802027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C6CEBA2">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77629E"/>
    <w:multiLevelType w:val="hybridMultilevel"/>
    <w:tmpl w:val="D8C45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4A2E84"/>
    <w:multiLevelType w:val="hybridMultilevel"/>
    <w:tmpl w:val="91FACBC4"/>
    <w:styleLink w:val="Zaimportowanystyl1"/>
    <w:lvl w:ilvl="0" w:tplc="D4D443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9AC8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F4F90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7FA48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E668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DA3BE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68CAE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B23B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8868D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9"/>
  </w:num>
  <w:num w:numId="3">
    <w:abstractNumId w:val="0"/>
  </w:num>
  <w:num w:numId="4">
    <w:abstractNumId w:val="4"/>
  </w:num>
  <w:num w:numId="5">
    <w:abstractNumId w:val="3"/>
  </w:num>
  <w:num w:numId="6">
    <w:abstractNumId w:val="3"/>
    <w:lvlOverride w:ilvl="0">
      <w:startOverride w:val="2"/>
    </w:lvlOverride>
  </w:num>
  <w:num w:numId="7">
    <w:abstractNumId w:val="2"/>
  </w:num>
  <w:num w:numId="8">
    <w:abstractNumId w:val="8"/>
  </w:num>
  <w:num w:numId="9">
    <w:abstractNumId w:val="8"/>
    <w:lvlOverride w:ilvl="0">
      <w:startOverride w:val="3"/>
    </w:lvlOverride>
  </w:num>
  <w:num w:numId="10">
    <w:abstractNumId w:val="7"/>
  </w:num>
  <w:num w:numId="11">
    <w:abstractNumId w:val="5"/>
  </w:num>
  <w:num w:numId="12">
    <w:abstractNumId w:val="5"/>
    <w:lvlOverride w:ilvl="0">
      <w:startOverride w:val="4"/>
    </w:lvlOverride>
  </w:num>
  <w:num w:numId="13">
    <w:abstractNumId w:val="1"/>
  </w:num>
  <w:num w:numId="14">
    <w:abstractNumId w:val="6"/>
  </w:num>
  <w:num w:numId="15">
    <w:abstractNumId w:val="6"/>
    <w:lvlOverride w:ilvl="0">
      <w:startOverride w:val="5"/>
    </w:lvlOverride>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B8"/>
    <w:rsid w:val="00004220"/>
    <w:rsid w:val="000538DF"/>
    <w:rsid w:val="000E642F"/>
    <w:rsid w:val="00100838"/>
    <w:rsid w:val="0011245A"/>
    <w:rsid w:val="00131B44"/>
    <w:rsid w:val="002664B8"/>
    <w:rsid w:val="002B4BCA"/>
    <w:rsid w:val="002D3A54"/>
    <w:rsid w:val="003D2E17"/>
    <w:rsid w:val="003F1BA4"/>
    <w:rsid w:val="00421D68"/>
    <w:rsid w:val="00433A0D"/>
    <w:rsid w:val="0044067B"/>
    <w:rsid w:val="004A02C5"/>
    <w:rsid w:val="004C7F63"/>
    <w:rsid w:val="004D53B1"/>
    <w:rsid w:val="004E081F"/>
    <w:rsid w:val="005062A9"/>
    <w:rsid w:val="00643BCD"/>
    <w:rsid w:val="00666AB2"/>
    <w:rsid w:val="00686A55"/>
    <w:rsid w:val="007666AC"/>
    <w:rsid w:val="00781455"/>
    <w:rsid w:val="007F64B3"/>
    <w:rsid w:val="00814843"/>
    <w:rsid w:val="00861D9D"/>
    <w:rsid w:val="008642EB"/>
    <w:rsid w:val="008A6D48"/>
    <w:rsid w:val="009028FA"/>
    <w:rsid w:val="00924CEB"/>
    <w:rsid w:val="0093219B"/>
    <w:rsid w:val="00935991"/>
    <w:rsid w:val="009671C1"/>
    <w:rsid w:val="009B14DB"/>
    <w:rsid w:val="009E18AA"/>
    <w:rsid w:val="009E5097"/>
    <w:rsid w:val="00A1642C"/>
    <w:rsid w:val="00A50110"/>
    <w:rsid w:val="00A85DC1"/>
    <w:rsid w:val="00AC0A48"/>
    <w:rsid w:val="00AE1925"/>
    <w:rsid w:val="00AF54A6"/>
    <w:rsid w:val="00B16C11"/>
    <w:rsid w:val="00B31308"/>
    <w:rsid w:val="00B43B13"/>
    <w:rsid w:val="00B74D7C"/>
    <w:rsid w:val="00BA74FA"/>
    <w:rsid w:val="00C0790A"/>
    <w:rsid w:val="00CC4193"/>
    <w:rsid w:val="00CC7EB9"/>
    <w:rsid w:val="00D257F7"/>
    <w:rsid w:val="00D452F5"/>
    <w:rsid w:val="00DA6F2E"/>
    <w:rsid w:val="00E22BCC"/>
    <w:rsid w:val="00E27940"/>
    <w:rsid w:val="00EE3FC5"/>
    <w:rsid w:val="00F108A3"/>
    <w:rsid w:val="00F509E1"/>
    <w:rsid w:val="00FB2B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32EA46E-321E-4100-BC60-4AFD72EE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Calibri" w:hAnsi="Calibri" w:cs="Arial Unicode MS"/>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2"/>
      <w:szCs w:val="22"/>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ktory">
    <w:name w:val="Punktory"/>
    <w:pPr>
      <w:numPr>
        <w:numId w:val="1"/>
      </w:numPr>
    </w:pPr>
  </w:style>
  <w:style w:type="paragraph" w:styleId="Akapitzlist">
    <w:name w:val="List Paragraph"/>
    <w:pPr>
      <w:spacing w:after="160" w:line="259" w:lineRule="auto"/>
      <w:ind w:left="720"/>
    </w:pPr>
    <w:rPr>
      <w:rFonts w:ascii="Calibri" w:eastAsia="Calibri" w:hAnsi="Calibri" w:cs="Calibri"/>
      <w:color w:val="000000"/>
      <w:sz w:val="22"/>
      <w:szCs w:val="22"/>
      <w:u w:color="000000"/>
    </w:rPr>
  </w:style>
  <w:style w:type="character" w:customStyle="1" w:styleId="xt0psk2">
    <w:name w:val="xt0psk2"/>
    <w:basedOn w:val="Domylnaczcionkaakapitu"/>
    <w:rsid w:val="00D257F7"/>
  </w:style>
  <w:style w:type="numbering" w:customStyle="1" w:styleId="Zaimportowanystyl1">
    <w:name w:val="Zaimportowany styl 1"/>
    <w:rsid w:val="009E18AA"/>
    <w:pPr>
      <w:numPr>
        <w:numId w:val="16"/>
      </w:numPr>
    </w:pPr>
  </w:style>
  <w:style w:type="paragraph" w:styleId="Stopka">
    <w:name w:val="footer"/>
    <w:basedOn w:val="Normalny"/>
    <w:link w:val="StopkaZnak"/>
    <w:uiPriority w:val="99"/>
    <w:unhideWhenUsed/>
    <w:rsid w:val="00100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838"/>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064039">
      <w:bodyDiv w:val="1"/>
      <w:marLeft w:val="0"/>
      <w:marRight w:val="0"/>
      <w:marTop w:val="0"/>
      <w:marBottom w:val="0"/>
      <w:divBdr>
        <w:top w:val="none" w:sz="0" w:space="0" w:color="auto"/>
        <w:left w:val="none" w:sz="0" w:space="0" w:color="auto"/>
        <w:bottom w:val="none" w:sz="0" w:space="0" w:color="auto"/>
        <w:right w:val="none" w:sz="0" w:space="0" w:color="auto"/>
      </w:divBdr>
      <w:divsChild>
        <w:div w:id="1487551177">
          <w:marLeft w:val="0"/>
          <w:marRight w:val="0"/>
          <w:marTop w:val="120"/>
          <w:marBottom w:val="0"/>
          <w:divBdr>
            <w:top w:val="none" w:sz="0" w:space="0" w:color="auto"/>
            <w:left w:val="none" w:sz="0" w:space="0" w:color="auto"/>
            <w:bottom w:val="none" w:sz="0" w:space="0" w:color="auto"/>
            <w:right w:val="none" w:sz="0" w:space="0" w:color="auto"/>
          </w:divBdr>
          <w:divsChild>
            <w:div w:id="1249270159">
              <w:marLeft w:val="0"/>
              <w:marRight w:val="0"/>
              <w:marTop w:val="0"/>
              <w:marBottom w:val="0"/>
              <w:divBdr>
                <w:top w:val="none" w:sz="0" w:space="0" w:color="auto"/>
                <w:left w:val="none" w:sz="0" w:space="0" w:color="auto"/>
                <w:bottom w:val="none" w:sz="0" w:space="0" w:color="auto"/>
                <w:right w:val="none" w:sz="0" w:space="0" w:color="auto"/>
              </w:divBdr>
            </w:div>
          </w:divsChild>
        </w:div>
        <w:div w:id="1245526546">
          <w:marLeft w:val="0"/>
          <w:marRight w:val="0"/>
          <w:marTop w:val="120"/>
          <w:marBottom w:val="0"/>
          <w:divBdr>
            <w:top w:val="none" w:sz="0" w:space="0" w:color="auto"/>
            <w:left w:val="none" w:sz="0" w:space="0" w:color="auto"/>
            <w:bottom w:val="none" w:sz="0" w:space="0" w:color="auto"/>
            <w:right w:val="none" w:sz="0" w:space="0" w:color="auto"/>
          </w:divBdr>
          <w:divsChild>
            <w:div w:id="1439637830">
              <w:marLeft w:val="0"/>
              <w:marRight w:val="0"/>
              <w:marTop w:val="0"/>
              <w:marBottom w:val="0"/>
              <w:divBdr>
                <w:top w:val="none" w:sz="0" w:space="0" w:color="auto"/>
                <w:left w:val="none" w:sz="0" w:space="0" w:color="auto"/>
                <w:bottom w:val="none" w:sz="0" w:space="0" w:color="auto"/>
                <w:right w:val="none" w:sz="0" w:space="0" w:color="auto"/>
              </w:divBdr>
            </w:div>
            <w:div w:id="370568876">
              <w:marLeft w:val="0"/>
              <w:marRight w:val="0"/>
              <w:marTop w:val="0"/>
              <w:marBottom w:val="0"/>
              <w:divBdr>
                <w:top w:val="none" w:sz="0" w:space="0" w:color="auto"/>
                <w:left w:val="none" w:sz="0" w:space="0" w:color="auto"/>
                <w:bottom w:val="none" w:sz="0" w:space="0" w:color="auto"/>
                <w:right w:val="none" w:sz="0" w:space="0" w:color="auto"/>
              </w:divBdr>
            </w:div>
            <w:div w:id="1565331596">
              <w:marLeft w:val="0"/>
              <w:marRight w:val="0"/>
              <w:marTop w:val="0"/>
              <w:marBottom w:val="0"/>
              <w:divBdr>
                <w:top w:val="none" w:sz="0" w:space="0" w:color="auto"/>
                <w:left w:val="none" w:sz="0" w:space="0" w:color="auto"/>
                <w:bottom w:val="none" w:sz="0" w:space="0" w:color="auto"/>
                <w:right w:val="none" w:sz="0" w:space="0" w:color="auto"/>
              </w:divBdr>
            </w:div>
            <w:div w:id="15429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506</Words>
  <Characters>3042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biuro3</dc:creator>
  <cp:lastModifiedBy>User</cp:lastModifiedBy>
  <cp:revision>36</cp:revision>
  <dcterms:created xsi:type="dcterms:W3CDTF">2024-01-05T15:51:00Z</dcterms:created>
  <dcterms:modified xsi:type="dcterms:W3CDTF">2025-02-17T11:42:00Z</dcterms:modified>
</cp:coreProperties>
</file>